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6D0B2" w14:textId="77777777" w:rsidR="004579B0" w:rsidRPr="00E24A50" w:rsidRDefault="004579B0" w:rsidP="004579B0">
      <w:pPr>
        <w:spacing w:after="0" w:line="240" w:lineRule="auto"/>
        <w:rPr>
          <w:rFonts w:ascii="Arial" w:eastAsia="Times New Roman" w:hAnsi="Arial" w:cs="Arial"/>
          <w:b/>
          <w:sz w:val="24"/>
          <w:szCs w:val="24"/>
          <w:lang w:val="nl-NL"/>
        </w:rPr>
      </w:pPr>
      <w:r w:rsidRPr="00E24A50">
        <w:rPr>
          <w:rFonts w:ascii="Arial" w:eastAsia="Times New Roman" w:hAnsi="Arial" w:cs="Arial"/>
          <w:b/>
          <w:sz w:val="24"/>
          <w:szCs w:val="24"/>
          <w:lang w:val="nl-NL"/>
        </w:rPr>
        <w:t>LEEUWENBERGH</w:t>
      </w:r>
    </w:p>
    <w:p w14:paraId="0641081F" w14:textId="77777777"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sz w:val="24"/>
          <w:szCs w:val="24"/>
          <w:lang w:val="nl-NL"/>
        </w:rPr>
        <w:t>EEUWEN VAN LICHT</w:t>
      </w:r>
    </w:p>
    <w:p w14:paraId="07E13D5F" w14:textId="77777777" w:rsidR="004579B0" w:rsidRPr="00E24A50" w:rsidRDefault="004579B0" w:rsidP="004579B0">
      <w:pPr>
        <w:spacing w:after="0" w:line="240" w:lineRule="auto"/>
        <w:rPr>
          <w:rFonts w:ascii="Arial" w:eastAsia="Times New Roman" w:hAnsi="Arial" w:cs="Arial"/>
          <w:sz w:val="24"/>
          <w:szCs w:val="24"/>
          <w:lang w:val="nl-NL"/>
        </w:rPr>
      </w:pPr>
    </w:p>
    <w:p w14:paraId="66FC0A26" w14:textId="77777777" w:rsidR="004579B0" w:rsidRPr="00E24A50" w:rsidRDefault="004579B0" w:rsidP="004579B0">
      <w:pPr>
        <w:spacing w:after="0" w:line="240" w:lineRule="auto"/>
        <w:rPr>
          <w:rFonts w:ascii="Arial" w:eastAsia="Times New Roman" w:hAnsi="Arial" w:cs="Arial"/>
          <w:b/>
          <w:sz w:val="24"/>
          <w:szCs w:val="24"/>
          <w:lang w:val="nl-NL"/>
        </w:rPr>
      </w:pPr>
      <w:r w:rsidRPr="00E24A50">
        <w:rPr>
          <w:rFonts w:ascii="Arial" w:eastAsia="Times New Roman" w:hAnsi="Arial" w:cs="Arial"/>
          <w:b/>
          <w:sz w:val="24"/>
          <w:szCs w:val="24"/>
          <w:lang w:val="nl-NL"/>
        </w:rPr>
        <w:t>Stichting Gasthuis Leeuwenbergh</w:t>
      </w:r>
    </w:p>
    <w:p w14:paraId="6E1E4D30" w14:textId="77777777" w:rsidR="004579B0" w:rsidRPr="00E24A50" w:rsidRDefault="004579B0" w:rsidP="004579B0">
      <w:pPr>
        <w:spacing w:after="0" w:line="240" w:lineRule="auto"/>
        <w:rPr>
          <w:rFonts w:ascii="Arial" w:eastAsia="Times New Roman" w:hAnsi="Arial" w:cs="Arial"/>
          <w:b/>
          <w:sz w:val="24"/>
          <w:szCs w:val="24"/>
          <w:lang w:val="nl-NL"/>
        </w:rPr>
      </w:pPr>
    </w:p>
    <w:p w14:paraId="1B840E2B" w14:textId="3AA43D59" w:rsidR="004579B0" w:rsidRPr="00E24A50" w:rsidRDefault="004579B0" w:rsidP="004579B0">
      <w:pPr>
        <w:spacing w:after="0" w:line="240" w:lineRule="auto"/>
        <w:rPr>
          <w:rFonts w:ascii="Calibri" w:eastAsia="Times New Roman" w:hAnsi="Calibri" w:cs="Calibri"/>
          <w:sz w:val="24"/>
          <w:szCs w:val="24"/>
          <w:lang w:val="nl-NL"/>
        </w:rPr>
      </w:pPr>
      <w:r w:rsidRPr="00E24A50">
        <w:rPr>
          <w:rFonts w:ascii="Arial" w:eastAsia="Times New Roman" w:hAnsi="Arial" w:cs="Arial"/>
          <w:sz w:val="24"/>
          <w:szCs w:val="24"/>
          <w:lang w:val="nl-NL"/>
        </w:rPr>
        <w:t xml:space="preserve">Jaar- en </w:t>
      </w:r>
      <w:r w:rsidR="00CD45F4">
        <w:rPr>
          <w:rFonts w:ascii="Arial" w:eastAsia="Times New Roman" w:hAnsi="Arial" w:cs="Arial"/>
          <w:sz w:val="24"/>
          <w:szCs w:val="24"/>
          <w:lang w:val="nl-NL"/>
        </w:rPr>
        <w:t>A</w:t>
      </w:r>
      <w:r w:rsidRPr="00E24A50">
        <w:rPr>
          <w:rFonts w:ascii="Arial" w:eastAsia="Times New Roman" w:hAnsi="Arial" w:cs="Arial"/>
          <w:sz w:val="24"/>
          <w:szCs w:val="24"/>
          <w:lang w:val="nl-NL"/>
        </w:rPr>
        <w:t>ctiviteitenverslag 2019</w:t>
      </w:r>
    </w:p>
    <w:p w14:paraId="34205878" w14:textId="77777777" w:rsidR="004579B0" w:rsidRPr="00E24A50" w:rsidRDefault="004579B0" w:rsidP="004579B0">
      <w:pPr>
        <w:spacing w:after="0" w:line="240" w:lineRule="auto"/>
        <w:rPr>
          <w:rFonts w:ascii="Times New Roman" w:eastAsia="Times New Roman" w:hAnsi="Times New Roman" w:cs="Times New Roman"/>
          <w:b/>
          <w:bCs/>
          <w:sz w:val="24"/>
          <w:szCs w:val="24"/>
          <w:lang w:val="nl-NL"/>
        </w:rPr>
      </w:pPr>
    </w:p>
    <w:p w14:paraId="57EECD0F" w14:textId="77777777" w:rsidR="004579B0" w:rsidRPr="00E24A50" w:rsidRDefault="004F4582" w:rsidP="004579B0">
      <w:pPr>
        <w:spacing w:after="0" w:line="240" w:lineRule="auto"/>
        <w:rPr>
          <w:rFonts w:ascii="Arial" w:eastAsia="Times New Roman" w:hAnsi="Arial" w:cs="Arial"/>
          <w:sz w:val="24"/>
          <w:szCs w:val="24"/>
          <w:lang w:val="nl-NL"/>
        </w:rPr>
      </w:pPr>
      <w:r w:rsidRPr="00E24A50">
        <w:rPr>
          <w:rFonts w:ascii="Arial" w:eastAsia="Times New Roman" w:hAnsi="Arial" w:cs="Arial"/>
          <w:b/>
          <w:bCs/>
          <w:sz w:val="24"/>
          <w:szCs w:val="24"/>
          <w:lang w:val="nl-NL"/>
        </w:rPr>
        <w:t>Overdracht Leeuwenbergh aan Stadsherstel Utrecht</w:t>
      </w:r>
    </w:p>
    <w:p w14:paraId="7F3D8DA4" w14:textId="21EDEA1D"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sz w:val="24"/>
          <w:szCs w:val="24"/>
          <w:lang w:val="nl-NL"/>
        </w:rPr>
        <w:t xml:space="preserve">Zoals beschreven in het Jaar- en </w:t>
      </w:r>
      <w:r w:rsidR="00CD45F4">
        <w:rPr>
          <w:rFonts w:ascii="Arial" w:eastAsia="Times New Roman" w:hAnsi="Arial" w:cs="Arial"/>
          <w:sz w:val="24"/>
          <w:szCs w:val="24"/>
          <w:lang w:val="nl-NL"/>
        </w:rPr>
        <w:t>A</w:t>
      </w:r>
      <w:r w:rsidRPr="00E24A50">
        <w:rPr>
          <w:rFonts w:ascii="Arial" w:eastAsia="Times New Roman" w:hAnsi="Arial" w:cs="Arial"/>
          <w:sz w:val="24"/>
          <w:szCs w:val="24"/>
          <w:lang w:val="nl-NL"/>
        </w:rPr>
        <w:t>ctiviteitenverslag 2018  is Gasthuis Leeuwenbergh op 27 augustus 2018 verkocht aan Utrechtse Maatschappij tot Stadsherstel N.V. (Stadsherstel Utrecht). Leeuwenbergh werd ter uitvoering van deze overeenkomst op 11 januari 2019 aan Stadsherstel Utrecht overgedragen. </w:t>
      </w:r>
      <w:r w:rsidR="004F4582" w:rsidRPr="00E24A50">
        <w:rPr>
          <w:rFonts w:ascii="Arial" w:eastAsia="Times New Roman" w:hAnsi="Arial" w:cs="Arial"/>
          <w:sz w:val="24"/>
          <w:szCs w:val="24"/>
          <w:lang w:val="nl-NL"/>
        </w:rPr>
        <w:t>De opbrengst van deze verkoop en overdracht is in 2019 voor een deel in effecten belegd (zie de jaarrekening 2019 op www.leeuwenbergh.org)</w:t>
      </w:r>
    </w:p>
    <w:p w14:paraId="776FBA92" w14:textId="77777777" w:rsidR="004579B0" w:rsidRPr="00E24A50" w:rsidRDefault="004579B0" w:rsidP="004579B0">
      <w:pPr>
        <w:spacing w:after="0" w:line="240" w:lineRule="auto"/>
        <w:rPr>
          <w:rFonts w:ascii="Arial" w:eastAsia="Times New Roman" w:hAnsi="Arial" w:cs="Arial"/>
          <w:sz w:val="24"/>
          <w:szCs w:val="24"/>
          <w:lang w:val="nl-NL"/>
        </w:rPr>
      </w:pPr>
    </w:p>
    <w:p w14:paraId="145565C2" w14:textId="77777777"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b/>
          <w:bCs/>
          <w:sz w:val="24"/>
          <w:szCs w:val="24"/>
          <w:lang w:val="nl-NL"/>
        </w:rPr>
        <w:t>Blijvende betrokkenheid Stichting bij Leeuwenbergh</w:t>
      </w:r>
    </w:p>
    <w:p w14:paraId="2B2D7A8D" w14:textId="77777777"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sz w:val="24"/>
          <w:szCs w:val="24"/>
          <w:lang w:val="nl-NL"/>
        </w:rPr>
        <w:t>Met de overdracht van Leeuwenbergh aan Stadsherstel Utrecht is de betrokkenheid van de Stichting bij Leeuwenbergh niet geëindigd. Die betrokkenheid is tweeërlei.</w:t>
      </w:r>
    </w:p>
    <w:p w14:paraId="0AC33A1C" w14:textId="77777777"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sz w:val="24"/>
          <w:szCs w:val="24"/>
          <w:lang w:val="nl-NL"/>
        </w:rPr>
        <w:t> </w:t>
      </w:r>
    </w:p>
    <w:p w14:paraId="7E98F133" w14:textId="3F3B1129"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sz w:val="24"/>
          <w:szCs w:val="24"/>
          <w:lang w:val="nl-NL"/>
        </w:rPr>
        <w:t>De doelstelling van de Stichting blijft, ten eerste, het behoud van Leeuwenbergh als rijksmonument en daarmee samenhangend het bevorderen van een doelmatig gebruik van Leeuwenbergh met inachtneming van zijn culturele functie. Met Stadsherstel Utrecht werd in de verkoopovereenkomst overeengekomen dat de bestemming van Leeuwenbergh niet mag worden gewijzigd zonder toestemming van de Stichting en dat Leeuwenbergh door Stadsherstel Utrecht niet vervreemd mag worden aan een derde partij zonder toestemming van de Stichting. Aldus blijft de Stichting ook in de toekomst "hoeder van Leeuwenbergh".</w:t>
      </w:r>
    </w:p>
    <w:p w14:paraId="4C6A3819" w14:textId="77777777"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sz w:val="24"/>
          <w:szCs w:val="24"/>
          <w:lang w:val="nl-NL"/>
        </w:rPr>
        <w:t> </w:t>
      </w:r>
    </w:p>
    <w:p w14:paraId="21F6F99D" w14:textId="77777777"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sz w:val="24"/>
          <w:szCs w:val="24"/>
          <w:lang w:val="nl-NL"/>
        </w:rPr>
        <w:t>In de tweede plaats blijft de doelstelling van de Stichting het bevorderen van culturele activiteiten in Leeuwenbergh. Deze doelstelling zal, nu de Stichting niet meer de zorg voor het beheer en onderhoud van het gebouw heeft, meer op de voorgrond treden. Het voornemen van de Stichting is om culturele activiteiten in Leeuwenbergh te bevorderen en ondersteunen uit de financiële vruchten die door haar doelvermogen, opgebouwd door de verkoop van Leeuwenbergh, worden gegenereerd. In dit verband is het volgende van belang.</w:t>
      </w:r>
    </w:p>
    <w:p w14:paraId="1AD2D068" w14:textId="77777777"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b/>
          <w:bCs/>
          <w:sz w:val="24"/>
          <w:szCs w:val="24"/>
          <w:lang w:val="nl-NL"/>
        </w:rPr>
        <w:t> </w:t>
      </w:r>
    </w:p>
    <w:p w14:paraId="2491ED7D" w14:textId="77777777"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b/>
          <w:bCs/>
          <w:sz w:val="24"/>
          <w:szCs w:val="24"/>
          <w:lang w:val="nl-NL"/>
        </w:rPr>
        <w:t>ConcertLab</w:t>
      </w:r>
    </w:p>
    <w:p w14:paraId="0D50A7BC" w14:textId="77777777" w:rsid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sz w:val="24"/>
          <w:szCs w:val="24"/>
          <w:lang w:val="nl-NL"/>
        </w:rPr>
        <w:t>De Stichting ondersteunt het project ConcertLab van de huurder van Leeuwenbergh gedurende 8,5 jaren, vanaf 1 januari 2021, met een subsidie van 1.250 euro per maand oftewel 15.000 euro per jaar. Aldus bevordert de Stichting het bestendige gebruik van Leeuwenbergh voor culturele doeleinden. Een dergelijk gebruik is ook van essentieel belang voor het behoud van het gebouw. De Stichting gaat ervan uit dat haar netto doelvermogen tenminste het bovengenoemde bedrag genereert aan opbrengsten, zodat op het doelvermogen niet wordt ingeteerd. De Stichting gaat ervan uit dat er financiële ruimte blijft om ook andere culturele activiteiten in Leeuwenbergh, in samenwerking met ConcertLab, te ondersteunen.</w:t>
      </w:r>
    </w:p>
    <w:p w14:paraId="6A3F8A2C" w14:textId="7045022C"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sz w:val="24"/>
          <w:szCs w:val="24"/>
          <w:lang w:val="nl-NL"/>
        </w:rPr>
        <w:lastRenderedPageBreak/>
        <w:t>De realisering van het project ConcertLab heeft een aantal bouwkundige en technische aanpassingen van de binnenruimte van Leeuwenbergh gevergd. Deze aanpassingen tasten het rijks</w:t>
      </w:r>
      <w:r w:rsidR="00CD45F4">
        <w:rPr>
          <w:rFonts w:ascii="Arial" w:eastAsia="Times New Roman" w:hAnsi="Arial" w:cs="Arial"/>
          <w:sz w:val="24"/>
          <w:szCs w:val="24"/>
          <w:lang w:val="nl-NL"/>
        </w:rPr>
        <w:t xml:space="preserve"> </w:t>
      </w:r>
      <w:r w:rsidRPr="00E24A50">
        <w:rPr>
          <w:rFonts w:ascii="Arial" w:eastAsia="Times New Roman" w:hAnsi="Arial" w:cs="Arial"/>
          <w:sz w:val="24"/>
          <w:szCs w:val="24"/>
          <w:lang w:val="nl-NL"/>
        </w:rPr>
        <w:t>monumentale karakter van Leeuwenbergh geenszins aan, maar de uitvoering heeft wel zorgvuldige voorbereiding en dus tijd gekost. De vergunning die met het oog op de bouwkundige aanpassingen moest worden verkregen</w:t>
      </w:r>
      <w:r w:rsidR="00CD45F4">
        <w:rPr>
          <w:rFonts w:ascii="Arial" w:eastAsia="Times New Roman" w:hAnsi="Arial" w:cs="Arial"/>
          <w:sz w:val="24"/>
          <w:szCs w:val="24"/>
          <w:lang w:val="nl-NL"/>
        </w:rPr>
        <w:t>,</w:t>
      </w:r>
      <w:r w:rsidRPr="00E24A50">
        <w:rPr>
          <w:rFonts w:ascii="Arial" w:eastAsia="Times New Roman" w:hAnsi="Arial" w:cs="Arial"/>
          <w:sz w:val="24"/>
          <w:szCs w:val="24"/>
          <w:lang w:val="nl-NL"/>
        </w:rPr>
        <w:t xml:space="preserve"> is door de gemeente Utrecht pas in de herfst van 2019 verleend. Het gevolg van een en ander is geweest dat gedurende het hele jaar 2019 geen culturele uitvoeringen in Leeuwenbergh hebben kunnen plaatsvinden. Ook de traditionele Kerstnacht in Leeuwenbergh heeft geen doorgang kunnen vinden. </w:t>
      </w:r>
    </w:p>
    <w:p w14:paraId="22A4A0A3" w14:textId="77777777" w:rsidR="004579B0" w:rsidRPr="00E24A50" w:rsidRDefault="004579B0" w:rsidP="004579B0">
      <w:pPr>
        <w:spacing w:after="0" w:line="240" w:lineRule="auto"/>
        <w:rPr>
          <w:rFonts w:ascii="Arial" w:eastAsia="Times New Roman" w:hAnsi="Arial" w:cs="Arial"/>
          <w:sz w:val="24"/>
          <w:szCs w:val="24"/>
          <w:lang w:val="nl-NL"/>
        </w:rPr>
      </w:pPr>
    </w:p>
    <w:p w14:paraId="20B36136" w14:textId="77777777"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sz w:val="24"/>
          <w:szCs w:val="24"/>
          <w:lang w:val="nl-NL"/>
        </w:rPr>
        <w:t>Zodra Leeuwenbergh weer functioneel is, na afronding van bovengenoemde verbouwing, zal de Stichting invulling kunnen geven aan haar betrokkenheid zoals hierboven omschreven. </w:t>
      </w:r>
    </w:p>
    <w:p w14:paraId="1CA51FD9" w14:textId="77777777" w:rsidR="004579B0" w:rsidRPr="00E24A50" w:rsidRDefault="004579B0" w:rsidP="004579B0">
      <w:pPr>
        <w:spacing w:after="0" w:line="240" w:lineRule="auto"/>
        <w:rPr>
          <w:rFonts w:ascii="Arial" w:eastAsia="Times New Roman" w:hAnsi="Arial" w:cs="Arial"/>
          <w:sz w:val="24"/>
          <w:szCs w:val="24"/>
          <w:lang w:val="nl-NL"/>
        </w:rPr>
      </w:pPr>
    </w:p>
    <w:p w14:paraId="05C38966" w14:textId="77777777"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b/>
          <w:bCs/>
          <w:sz w:val="24"/>
          <w:szCs w:val="24"/>
          <w:lang w:val="nl-NL"/>
        </w:rPr>
        <w:t>Orgel</w:t>
      </w:r>
      <w:r w:rsidRPr="00E24A50">
        <w:rPr>
          <w:rFonts w:ascii="Arial" w:eastAsia="Times New Roman" w:hAnsi="Arial" w:cs="Arial"/>
          <w:sz w:val="24"/>
          <w:szCs w:val="24"/>
          <w:lang w:val="nl-NL"/>
        </w:rPr>
        <w:t>   </w:t>
      </w:r>
    </w:p>
    <w:p w14:paraId="397ABF0F" w14:textId="401AD636"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sz w:val="24"/>
          <w:szCs w:val="24"/>
          <w:lang w:val="nl-NL"/>
        </w:rPr>
        <w:t xml:space="preserve">In het kader van de overdracht van Leeuwenbergh aan Stadsherstel Utrecht heeft de Stichting het orgel in Leeuwenbergh in januari 2019 doen verhuizen naar de Grote Kerk in Zwolle. Uitplaatsing van het orgel uit Leeuwenbergh was een onderdeel van de koopovereenkomst tussen de Stichting en Stadsherstel Utrecht (zie hierboven onder </w:t>
      </w:r>
      <w:r w:rsidRPr="00E24A50">
        <w:rPr>
          <w:rFonts w:ascii="Arial" w:eastAsia="Times New Roman" w:hAnsi="Arial" w:cs="Arial"/>
          <w:b/>
          <w:bCs/>
          <w:sz w:val="24"/>
          <w:szCs w:val="24"/>
          <w:lang w:val="nl-NL"/>
        </w:rPr>
        <w:t>Inleiding</w:t>
      </w:r>
      <w:r w:rsidRPr="00E24A50">
        <w:rPr>
          <w:rFonts w:ascii="Arial" w:eastAsia="Times New Roman" w:hAnsi="Arial" w:cs="Arial"/>
          <w:sz w:val="24"/>
          <w:szCs w:val="24"/>
          <w:lang w:val="nl-NL"/>
        </w:rPr>
        <w:t>). De gemeente Utrecht was van oordeel dat voor deze uitplaatsing een omgevingsvergunning nodig was en heeft van Stadsherstel Utrecht ge</w:t>
      </w:r>
      <w:r w:rsidR="00CD45F4">
        <w:rPr>
          <w:rFonts w:ascii="Arial" w:eastAsia="Times New Roman" w:hAnsi="Arial" w:cs="Arial"/>
          <w:sz w:val="24"/>
          <w:szCs w:val="24"/>
          <w:lang w:val="nl-NL"/>
        </w:rPr>
        <w:t>ë</w:t>
      </w:r>
      <w:r w:rsidRPr="00E24A50">
        <w:rPr>
          <w:rFonts w:ascii="Arial" w:eastAsia="Times New Roman" w:hAnsi="Arial" w:cs="Arial"/>
          <w:sz w:val="24"/>
          <w:szCs w:val="24"/>
          <w:lang w:val="nl-NL"/>
        </w:rPr>
        <w:t xml:space="preserve">ist om alsnog een 'legaliserende vergunning' aan te vragen. Deze vergunning is verleend in het najaar van 2019, met het voorschrift dat het orgel wordt teruggeplaatst voor 1 januari 2024. De Stichting heeft als derde-belanghebbende beroep aangetekend </w:t>
      </w:r>
      <w:r w:rsidR="00CD45F4">
        <w:rPr>
          <w:rFonts w:ascii="Arial" w:eastAsia="Times New Roman" w:hAnsi="Arial" w:cs="Arial"/>
          <w:sz w:val="24"/>
          <w:szCs w:val="24"/>
          <w:lang w:val="nl-NL"/>
        </w:rPr>
        <w:t xml:space="preserve">tegen </w:t>
      </w:r>
      <w:r w:rsidRPr="00E24A50">
        <w:rPr>
          <w:rFonts w:ascii="Arial" w:eastAsia="Times New Roman" w:hAnsi="Arial" w:cs="Arial"/>
          <w:sz w:val="24"/>
          <w:szCs w:val="24"/>
          <w:lang w:val="nl-NL"/>
        </w:rPr>
        <w:t>deze vergunning in november 2019, ten einde dit voorschrift</w:t>
      </w:r>
      <w:r w:rsidR="00CD45F4">
        <w:rPr>
          <w:rFonts w:ascii="Arial" w:eastAsia="Times New Roman" w:hAnsi="Arial" w:cs="Arial"/>
          <w:sz w:val="24"/>
          <w:szCs w:val="24"/>
          <w:lang w:val="nl-NL"/>
        </w:rPr>
        <w:t>,</w:t>
      </w:r>
      <w:r w:rsidRPr="00E24A50">
        <w:rPr>
          <w:rFonts w:ascii="Arial" w:eastAsia="Times New Roman" w:hAnsi="Arial" w:cs="Arial"/>
          <w:sz w:val="24"/>
          <w:szCs w:val="24"/>
          <w:lang w:val="nl-NL"/>
        </w:rPr>
        <w:t xml:space="preserve"> dat voor zowel Leeuwenbergh als voor het orgel uiterst bezwaarlijk is</w:t>
      </w:r>
      <w:r w:rsidR="00CD45F4">
        <w:rPr>
          <w:rFonts w:ascii="Arial" w:eastAsia="Times New Roman" w:hAnsi="Arial" w:cs="Arial"/>
          <w:sz w:val="24"/>
          <w:szCs w:val="24"/>
          <w:lang w:val="nl-NL"/>
        </w:rPr>
        <w:t>,</w:t>
      </w:r>
      <w:r w:rsidRPr="00E24A50">
        <w:rPr>
          <w:rFonts w:ascii="Arial" w:eastAsia="Times New Roman" w:hAnsi="Arial" w:cs="Arial"/>
          <w:sz w:val="24"/>
          <w:szCs w:val="24"/>
          <w:lang w:val="nl-NL"/>
        </w:rPr>
        <w:t xml:space="preserve"> van tafel te krijgen.    </w:t>
      </w:r>
    </w:p>
    <w:p w14:paraId="35007459" w14:textId="77777777" w:rsidR="004579B0" w:rsidRPr="00E24A50" w:rsidRDefault="004579B0" w:rsidP="004579B0">
      <w:pPr>
        <w:spacing w:after="0" w:line="240" w:lineRule="auto"/>
        <w:rPr>
          <w:rFonts w:ascii="Arial" w:eastAsia="Times New Roman" w:hAnsi="Arial" w:cs="Arial"/>
          <w:sz w:val="24"/>
          <w:szCs w:val="24"/>
          <w:lang w:val="nl-NL"/>
        </w:rPr>
      </w:pPr>
    </w:p>
    <w:p w14:paraId="6D7C4243" w14:textId="77777777" w:rsidR="004579B0" w:rsidRPr="00E24A50" w:rsidRDefault="004579B0" w:rsidP="004579B0">
      <w:pPr>
        <w:spacing w:after="0" w:line="240" w:lineRule="auto"/>
        <w:rPr>
          <w:rFonts w:ascii="Arial" w:eastAsia="Times New Roman" w:hAnsi="Arial" w:cs="Arial"/>
          <w:spacing w:val="3"/>
          <w:sz w:val="24"/>
          <w:szCs w:val="24"/>
          <w:lang w:val="nl-NL"/>
        </w:rPr>
      </w:pPr>
      <w:r w:rsidRPr="00E24A50">
        <w:rPr>
          <w:rFonts w:ascii="Arial" w:eastAsia="Times New Roman" w:hAnsi="Arial" w:cs="Arial"/>
          <w:b/>
          <w:bCs/>
          <w:sz w:val="24"/>
          <w:szCs w:val="24"/>
          <w:lang w:val="nl-NL"/>
        </w:rPr>
        <w:t>Stichting ANBI-culturele instelling</w:t>
      </w:r>
    </w:p>
    <w:p w14:paraId="5306EC90" w14:textId="77777777" w:rsidR="004579B0" w:rsidRPr="00E24A50" w:rsidRDefault="004579B0" w:rsidP="004579B0">
      <w:pPr>
        <w:spacing w:after="0" w:line="240" w:lineRule="auto"/>
        <w:rPr>
          <w:rFonts w:ascii="Arial" w:eastAsia="Times New Roman" w:hAnsi="Arial" w:cs="Arial"/>
          <w:sz w:val="24"/>
          <w:szCs w:val="24"/>
          <w:lang w:val="nl-NL"/>
        </w:rPr>
      </w:pPr>
    </w:p>
    <w:p w14:paraId="4BAE43A0" w14:textId="77777777" w:rsidR="004579B0" w:rsidRPr="00E24A50" w:rsidRDefault="004579B0" w:rsidP="004579B0">
      <w:pPr>
        <w:spacing w:after="0" w:line="240" w:lineRule="auto"/>
        <w:rPr>
          <w:rFonts w:ascii="Arial" w:eastAsia="Times New Roman" w:hAnsi="Arial" w:cs="Arial"/>
          <w:spacing w:val="3"/>
          <w:sz w:val="24"/>
          <w:szCs w:val="24"/>
          <w:lang w:val="nl-NL"/>
        </w:rPr>
      </w:pPr>
      <w:r w:rsidRPr="00E24A50">
        <w:rPr>
          <w:rFonts w:ascii="Arial" w:eastAsia="Times New Roman" w:hAnsi="Arial" w:cs="Arial"/>
          <w:sz w:val="24"/>
          <w:szCs w:val="24"/>
          <w:lang w:val="nl-NL"/>
        </w:rPr>
        <w:t xml:space="preserve">De Stichting is </w:t>
      </w:r>
      <w:r w:rsidRPr="00E24A50">
        <w:rPr>
          <w:rFonts w:ascii="Arial" w:eastAsia="Times New Roman" w:hAnsi="Arial" w:cs="Arial"/>
          <w:color w:val="000000"/>
          <w:sz w:val="24"/>
          <w:szCs w:val="24"/>
          <w:lang w:val="nl-NL"/>
        </w:rPr>
        <w:t>(</w:t>
      </w:r>
      <w:r w:rsidRPr="00E24A50">
        <w:rPr>
          <w:rFonts w:ascii="Arial" w:eastAsia="Times New Roman" w:hAnsi="Arial" w:cs="Arial"/>
          <w:sz w:val="24"/>
          <w:szCs w:val="24"/>
          <w:lang w:val="nl-NL"/>
        </w:rPr>
        <w:t>en staat geregistreerd als</w:t>
      </w:r>
      <w:r w:rsidRPr="00E24A50">
        <w:rPr>
          <w:rFonts w:ascii="Arial" w:eastAsia="Times New Roman" w:hAnsi="Arial" w:cs="Arial"/>
          <w:color w:val="000000"/>
          <w:sz w:val="24"/>
          <w:szCs w:val="24"/>
          <w:lang w:val="nl-NL"/>
        </w:rPr>
        <w:t>)</w:t>
      </w:r>
      <w:r w:rsidRPr="00E24A50">
        <w:rPr>
          <w:rFonts w:ascii="Arial" w:eastAsia="Times New Roman" w:hAnsi="Arial" w:cs="Arial"/>
          <w:sz w:val="24"/>
          <w:szCs w:val="24"/>
          <w:lang w:val="nl-NL"/>
        </w:rPr>
        <w:t xml:space="preserve"> een algemeen nut beogende instelling (culture instelling) en staat ingeschreven in het handelsregister (Kamer van Koophandel Midden-Nederland) met dossiernummer 30196269. Het RSIN is 813834491. </w:t>
      </w:r>
    </w:p>
    <w:p w14:paraId="77653FDE" w14:textId="77777777" w:rsidR="004579B0" w:rsidRPr="00E24A50" w:rsidRDefault="004579B0" w:rsidP="004579B0">
      <w:pPr>
        <w:spacing w:after="0" w:line="240" w:lineRule="auto"/>
        <w:rPr>
          <w:rFonts w:ascii="Arial" w:eastAsia="Times New Roman" w:hAnsi="Arial" w:cs="Arial"/>
          <w:spacing w:val="3"/>
          <w:sz w:val="24"/>
          <w:szCs w:val="24"/>
          <w:lang w:val="nl-NL"/>
        </w:rPr>
      </w:pPr>
    </w:p>
    <w:p w14:paraId="02501353" w14:textId="77777777" w:rsidR="004579B0" w:rsidRPr="00E24A50" w:rsidRDefault="004579B0" w:rsidP="004579B0">
      <w:pPr>
        <w:spacing w:after="0" w:line="240" w:lineRule="auto"/>
        <w:rPr>
          <w:rFonts w:ascii="Arial" w:eastAsia="Times New Roman" w:hAnsi="Arial" w:cs="Arial"/>
          <w:spacing w:val="3"/>
          <w:sz w:val="24"/>
          <w:szCs w:val="24"/>
          <w:lang w:val="nl-NL"/>
        </w:rPr>
      </w:pPr>
      <w:r w:rsidRPr="00E24A50">
        <w:rPr>
          <w:rFonts w:ascii="Arial" w:eastAsia="Times New Roman" w:hAnsi="Arial" w:cs="Arial"/>
          <w:b/>
          <w:bCs/>
          <w:sz w:val="24"/>
          <w:szCs w:val="24"/>
          <w:lang w:val="nl-NL"/>
        </w:rPr>
        <w:t>Bestuur en raad van advies</w:t>
      </w:r>
    </w:p>
    <w:p w14:paraId="55020B60" w14:textId="77777777" w:rsidR="004579B0" w:rsidRPr="00E24A50" w:rsidRDefault="004579B0" w:rsidP="004579B0">
      <w:pPr>
        <w:spacing w:after="0" w:line="240" w:lineRule="auto"/>
        <w:ind w:left="708"/>
        <w:rPr>
          <w:rFonts w:ascii="Arial" w:eastAsia="Times New Roman" w:hAnsi="Arial" w:cs="Arial"/>
          <w:spacing w:val="3"/>
          <w:sz w:val="24"/>
          <w:szCs w:val="24"/>
          <w:lang w:val="nl-NL"/>
        </w:rPr>
      </w:pPr>
      <w:r w:rsidRPr="00E24A50">
        <w:rPr>
          <w:rFonts w:ascii="Arial" w:eastAsia="Times New Roman" w:hAnsi="Arial" w:cs="Arial"/>
          <w:sz w:val="24"/>
          <w:szCs w:val="24"/>
          <w:lang w:val="nl-NL"/>
        </w:rPr>
        <w:t> </w:t>
      </w:r>
    </w:p>
    <w:p w14:paraId="4A7B52DE" w14:textId="77777777" w:rsidR="004579B0" w:rsidRPr="00E24A50" w:rsidRDefault="004579B0" w:rsidP="004579B0">
      <w:pPr>
        <w:spacing w:after="0" w:line="240" w:lineRule="auto"/>
        <w:rPr>
          <w:rFonts w:ascii="Arial" w:eastAsia="Times New Roman" w:hAnsi="Arial" w:cs="Arial"/>
          <w:spacing w:val="3"/>
          <w:sz w:val="24"/>
          <w:szCs w:val="24"/>
          <w:lang w:val="nl-NL"/>
        </w:rPr>
      </w:pPr>
      <w:r w:rsidRPr="00E24A50">
        <w:rPr>
          <w:rFonts w:ascii="Arial" w:eastAsia="Times New Roman" w:hAnsi="Arial" w:cs="Arial"/>
          <w:sz w:val="24"/>
          <w:szCs w:val="24"/>
          <w:lang w:val="nl-NL"/>
        </w:rPr>
        <w:t>Het bestuur van de Stichting bestond in 2019 uit (zonder titels):</w:t>
      </w:r>
    </w:p>
    <w:p w14:paraId="7826FC31" w14:textId="77777777" w:rsidR="004579B0" w:rsidRPr="00E24A50" w:rsidRDefault="004579B0" w:rsidP="004579B0">
      <w:pPr>
        <w:spacing w:after="0" w:line="240" w:lineRule="auto"/>
        <w:rPr>
          <w:rFonts w:ascii="Arial" w:eastAsia="Times New Roman" w:hAnsi="Arial" w:cs="Arial"/>
          <w:spacing w:val="3"/>
          <w:sz w:val="24"/>
          <w:szCs w:val="24"/>
          <w:lang w:val="nl-NL"/>
        </w:rPr>
      </w:pPr>
      <w:r w:rsidRPr="00E24A50">
        <w:rPr>
          <w:rFonts w:ascii="Arial" w:eastAsia="Times New Roman" w:hAnsi="Arial" w:cs="Arial"/>
          <w:sz w:val="24"/>
          <w:szCs w:val="24"/>
          <w:lang w:val="nl-NL"/>
        </w:rPr>
        <w:t>J.H. Scheffer, voorzitter</w:t>
      </w:r>
    </w:p>
    <w:p w14:paraId="0AA5D313" w14:textId="77777777" w:rsidR="004579B0" w:rsidRPr="00E24A50" w:rsidRDefault="004579B0" w:rsidP="004579B0">
      <w:pPr>
        <w:spacing w:after="0" w:line="240" w:lineRule="auto"/>
        <w:rPr>
          <w:rFonts w:ascii="Arial" w:eastAsia="Times New Roman" w:hAnsi="Arial" w:cs="Arial"/>
          <w:spacing w:val="3"/>
          <w:sz w:val="24"/>
          <w:szCs w:val="24"/>
          <w:lang w:val="nl-NL"/>
        </w:rPr>
      </w:pPr>
      <w:r w:rsidRPr="00E24A50">
        <w:rPr>
          <w:rFonts w:ascii="Arial" w:eastAsia="Times New Roman" w:hAnsi="Arial" w:cs="Arial"/>
          <w:sz w:val="24"/>
          <w:szCs w:val="24"/>
          <w:lang w:val="nl-NL"/>
        </w:rPr>
        <w:t>Th. De Wit, secretaris</w:t>
      </w:r>
    </w:p>
    <w:p w14:paraId="169F2957" w14:textId="77777777" w:rsidR="004579B0" w:rsidRPr="00E24A50" w:rsidRDefault="004579B0" w:rsidP="004579B0">
      <w:pPr>
        <w:spacing w:after="0" w:line="240" w:lineRule="auto"/>
        <w:rPr>
          <w:rFonts w:ascii="Arial" w:eastAsia="Times New Roman" w:hAnsi="Arial" w:cs="Arial"/>
          <w:spacing w:val="3"/>
          <w:sz w:val="24"/>
          <w:szCs w:val="24"/>
          <w:lang w:val="nl-NL"/>
        </w:rPr>
      </w:pPr>
      <w:r w:rsidRPr="00E24A50">
        <w:rPr>
          <w:rFonts w:ascii="Arial" w:eastAsia="Times New Roman" w:hAnsi="Arial" w:cs="Arial"/>
          <w:sz w:val="24"/>
          <w:szCs w:val="24"/>
          <w:lang w:val="nl-NL"/>
        </w:rPr>
        <w:t>D.C. Meerburg, penningmeester</w:t>
      </w:r>
    </w:p>
    <w:p w14:paraId="7301B33D" w14:textId="77777777" w:rsidR="004579B0" w:rsidRPr="00E24A50" w:rsidRDefault="004579B0" w:rsidP="004579B0">
      <w:pPr>
        <w:spacing w:after="0" w:line="240" w:lineRule="auto"/>
        <w:ind w:left="720"/>
        <w:rPr>
          <w:rFonts w:ascii="Arial" w:eastAsia="Times New Roman" w:hAnsi="Arial" w:cs="Arial"/>
          <w:spacing w:val="3"/>
          <w:sz w:val="24"/>
          <w:szCs w:val="24"/>
          <w:lang w:val="nl-NL"/>
        </w:rPr>
      </w:pPr>
    </w:p>
    <w:p w14:paraId="234613B0" w14:textId="77777777" w:rsidR="004579B0" w:rsidRPr="00E24A50" w:rsidRDefault="004579B0" w:rsidP="004579B0">
      <w:pPr>
        <w:spacing w:after="0" w:line="240" w:lineRule="auto"/>
        <w:rPr>
          <w:rFonts w:ascii="Arial" w:eastAsia="Times New Roman" w:hAnsi="Arial" w:cs="Arial"/>
          <w:sz w:val="24"/>
          <w:szCs w:val="24"/>
          <w:lang w:val="nl-NL"/>
        </w:rPr>
      </w:pPr>
      <w:r w:rsidRPr="00E24A50">
        <w:rPr>
          <w:rFonts w:ascii="Arial" w:eastAsia="Times New Roman" w:hAnsi="Arial" w:cs="Arial"/>
          <w:sz w:val="24"/>
          <w:szCs w:val="24"/>
          <w:lang w:val="nl-NL"/>
        </w:rPr>
        <w:t>De raad van advies bestond in 2019 uit:</w:t>
      </w:r>
    </w:p>
    <w:p w14:paraId="526E0966" w14:textId="77777777" w:rsidR="004579B0" w:rsidRPr="00E24A50" w:rsidRDefault="004579B0" w:rsidP="004579B0">
      <w:pPr>
        <w:spacing w:after="0" w:line="240" w:lineRule="auto"/>
        <w:rPr>
          <w:rFonts w:ascii="Arial" w:eastAsia="Times New Roman" w:hAnsi="Arial" w:cs="Arial"/>
          <w:spacing w:val="3"/>
          <w:sz w:val="24"/>
          <w:szCs w:val="24"/>
          <w:lang w:val="nl-NL"/>
        </w:rPr>
      </w:pPr>
      <w:r w:rsidRPr="00E24A50">
        <w:rPr>
          <w:rFonts w:ascii="Arial" w:eastAsia="Times New Roman" w:hAnsi="Arial" w:cs="Arial"/>
          <w:sz w:val="24"/>
          <w:szCs w:val="24"/>
          <w:lang w:val="nl-NL"/>
        </w:rPr>
        <w:t>Drs H.M. Blankenberg, voorzitter</w:t>
      </w:r>
    </w:p>
    <w:p w14:paraId="626B6C50" w14:textId="77777777" w:rsidR="004579B0" w:rsidRPr="00E24A50" w:rsidRDefault="004579B0" w:rsidP="004579B0">
      <w:pPr>
        <w:spacing w:after="0" w:line="240" w:lineRule="auto"/>
        <w:rPr>
          <w:rFonts w:ascii="Arial" w:eastAsia="Times New Roman" w:hAnsi="Arial" w:cs="Arial"/>
          <w:spacing w:val="3"/>
          <w:sz w:val="24"/>
          <w:szCs w:val="24"/>
          <w:lang w:val="nl-NL"/>
        </w:rPr>
      </w:pPr>
      <w:r w:rsidRPr="00E24A50">
        <w:rPr>
          <w:rFonts w:ascii="Arial" w:eastAsia="Times New Roman" w:hAnsi="Arial" w:cs="Arial"/>
          <w:sz w:val="24"/>
          <w:szCs w:val="24"/>
          <w:lang w:val="nl-NL"/>
        </w:rPr>
        <w:t>Prof.dr. J.M. van Winter</w:t>
      </w:r>
    </w:p>
    <w:p w14:paraId="4E27263C" w14:textId="77777777" w:rsidR="004579B0" w:rsidRPr="00E24A50" w:rsidRDefault="004579B0" w:rsidP="004579B0">
      <w:pPr>
        <w:spacing w:after="0" w:line="240" w:lineRule="auto"/>
        <w:rPr>
          <w:rFonts w:ascii="Arial" w:eastAsia="Times New Roman" w:hAnsi="Arial" w:cs="Arial"/>
          <w:spacing w:val="3"/>
          <w:sz w:val="24"/>
          <w:szCs w:val="24"/>
          <w:lang w:val="nl-NL"/>
        </w:rPr>
      </w:pPr>
      <w:r w:rsidRPr="00E24A50">
        <w:rPr>
          <w:rFonts w:ascii="Arial" w:eastAsia="Times New Roman" w:hAnsi="Arial" w:cs="Arial"/>
          <w:sz w:val="24"/>
          <w:szCs w:val="24"/>
          <w:lang w:val="nl-NL"/>
        </w:rPr>
        <w:t>Mr H. Tromp</w:t>
      </w:r>
    </w:p>
    <w:p w14:paraId="4D4EBB7D" w14:textId="6098B9DF" w:rsidR="004579B0" w:rsidRPr="00E24A50" w:rsidRDefault="004579B0" w:rsidP="004579B0">
      <w:pPr>
        <w:spacing w:after="0" w:line="240" w:lineRule="auto"/>
        <w:rPr>
          <w:rFonts w:ascii="Arial" w:eastAsia="Times New Roman" w:hAnsi="Arial" w:cs="Arial"/>
          <w:spacing w:val="3"/>
          <w:sz w:val="24"/>
          <w:szCs w:val="24"/>
          <w:lang w:val="nl-NL"/>
        </w:rPr>
      </w:pPr>
      <w:r w:rsidRPr="00E24A50">
        <w:rPr>
          <w:rFonts w:ascii="Arial" w:eastAsia="Times New Roman" w:hAnsi="Arial" w:cs="Arial"/>
          <w:sz w:val="24"/>
          <w:szCs w:val="24"/>
          <w:lang w:val="nl-NL"/>
        </w:rPr>
        <w:t>Mr D.H. baron van Hoevell tot Westerflier</w:t>
      </w:r>
    </w:p>
    <w:p w14:paraId="607B86B8" w14:textId="77777777" w:rsidR="004579B0" w:rsidRPr="004F4582" w:rsidRDefault="004579B0" w:rsidP="004579B0">
      <w:pPr>
        <w:spacing w:after="0" w:line="240" w:lineRule="auto"/>
        <w:ind w:left="720"/>
        <w:rPr>
          <w:rFonts w:ascii="Arial" w:eastAsia="Times New Roman" w:hAnsi="Arial" w:cs="Arial"/>
          <w:spacing w:val="3"/>
          <w:sz w:val="19"/>
          <w:szCs w:val="19"/>
          <w:lang w:val="nl-NL"/>
        </w:rPr>
      </w:pPr>
      <w:r w:rsidRPr="004579B0">
        <w:rPr>
          <w:rFonts w:ascii="Arial" w:eastAsia="Times New Roman" w:hAnsi="Arial" w:cs="Arial"/>
          <w:sz w:val="20"/>
          <w:szCs w:val="20"/>
          <w:lang w:val="nl-NL"/>
        </w:rPr>
        <w:t> </w:t>
      </w:r>
    </w:p>
    <w:p w14:paraId="7DEC38A7" w14:textId="77777777" w:rsidR="009D2EC8" w:rsidRPr="004F4582" w:rsidRDefault="009D2EC8">
      <w:pPr>
        <w:rPr>
          <w:lang w:val="nl-NL"/>
        </w:rPr>
      </w:pPr>
    </w:p>
    <w:sectPr w:rsidR="009D2EC8" w:rsidRPr="004F45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7E21B" w14:textId="77777777" w:rsidR="009F4F9E" w:rsidRDefault="009F4F9E" w:rsidP="004579B0">
      <w:pPr>
        <w:spacing w:after="0" w:line="240" w:lineRule="auto"/>
      </w:pPr>
      <w:r>
        <w:separator/>
      </w:r>
    </w:p>
  </w:endnote>
  <w:endnote w:type="continuationSeparator" w:id="0">
    <w:p w14:paraId="63DAA8C7" w14:textId="77777777" w:rsidR="009F4F9E" w:rsidRDefault="009F4F9E" w:rsidP="0045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2550" w14:textId="77777777" w:rsidR="00E24A50" w:rsidRDefault="00E24A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676627"/>
      <w:docPartObj>
        <w:docPartGallery w:val="Page Numbers (Bottom of Page)"/>
        <w:docPartUnique/>
      </w:docPartObj>
    </w:sdtPr>
    <w:sdtEndPr>
      <w:rPr>
        <w:noProof/>
      </w:rPr>
    </w:sdtEndPr>
    <w:sdtContent>
      <w:p w14:paraId="4736DA25" w14:textId="77777777" w:rsidR="00E24A50" w:rsidRDefault="00E24A50">
        <w:pPr>
          <w:pStyle w:val="Voettekst"/>
          <w:jc w:val="right"/>
        </w:pPr>
        <w:r>
          <w:fldChar w:fldCharType="begin"/>
        </w:r>
        <w:r>
          <w:instrText xml:space="preserve"> PAGE   \* MERGEFORMAT </w:instrText>
        </w:r>
        <w:r>
          <w:fldChar w:fldCharType="separate"/>
        </w:r>
        <w:r>
          <w:rPr>
            <w:noProof/>
          </w:rPr>
          <w:t>3</w:t>
        </w:r>
        <w:r>
          <w:rPr>
            <w:noProof/>
          </w:rPr>
          <w:fldChar w:fldCharType="end"/>
        </w:r>
      </w:p>
    </w:sdtContent>
  </w:sdt>
  <w:p w14:paraId="1E5B9EED" w14:textId="77777777" w:rsidR="00E24A50" w:rsidRDefault="00E24A5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981E" w14:textId="77777777" w:rsidR="00E24A50" w:rsidRDefault="00E24A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AE185" w14:textId="77777777" w:rsidR="009F4F9E" w:rsidRDefault="009F4F9E" w:rsidP="004579B0">
      <w:pPr>
        <w:spacing w:after="0" w:line="240" w:lineRule="auto"/>
      </w:pPr>
      <w:r>
        <w:separator/>
      </w:r>
    </w:p>
  </w:footnote>
  <w:footnote w:type="continuationSeparator" w:id="0">
    <w:p w14:paraId="705EC1CA" w14:textId="77777777" w:rsidR="009F4F9E" w:rsidRDefault="009F4F9E" w:rsidP="0045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DBE1" w14:textId="77777777" w:rsidR="00E24A50" w:rsidRDefault="00E24A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03E9" w14:textId="77777777" w:rsidR="00E24A50" w:rsidRDefault="00E24A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AD42" w14:textId="77777777" w:rsidR="00E24A50" w:rsidRDefault="00E24A5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B0"/>
    <w:rsid w:val="002827CC"/>
    <w:rsid w:val="004579B0"/>
    <w:rsid w:val="004F4582"/>
    <w:rsid w:val="0088701F"/>
    <w:rsid w:val="00916CB0"/>
    <w:rsid w:val="009D2EC8"/>
    <w:rsid w:val="009F4F9E"/>
    <w:rsid w:val="00CD45F4"/>
    <w:rsid w:val="00E2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271B"/>
  <w15:chartTrackingRefBased/>
  <w15:docId w15:val="{5724D12C-0F62-40C2-91FF-54995629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79B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579B0"/>
  </w:style>
  <w:style w:type="paragraph" w:styleId="Voettekst">
    <w:name w:val="footer"/>
    <w:basedOn w:val="Standaard"/>
    <w:link w:val="VoettekstChar"/>
    <w:uiPriority w:val="99"/>
    <w:unhideWhenUsed/>
    <w:rsid w:val="004579B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5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0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Meerburg</dc:creator>
  <cp:keywords/>
  <dc:description/>
  <cp:lastModifiedBy>T de Wit</cp:lastModifiedBy>
  <cp:revision>3</cp:revision>
  <dcterms:created xsi:type="dcterms:W3CDTF">2020-08-16T10:07:00Z</dcterms:created>
  <dcterms:modified xsi:type="dcterms:W3CDTF">2020-08-16T10:11:00Z</dcterms:modified>
</cp:coreProperties>
</file>